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B4345">
        <w:fldChar w:fldCharType="begin"/>
      </w:r>
      <w:r w:rsidR="000B4345">
        <w:instrText xml:space="preserve"> DOCVARIABLE ceh_info \* MERGEFORMAT </w:instrText>
      </w:r>
      <w:r w:rsidR="000B4345">
        <w:fldChar w:fldCharType="separate"/>
      </w:r>
      <w:r w:rsidR="004E6779" w:rsidRPr="004E6779">
        <w:rPr>
          <w:rStyle w:val="a9"/>
        </w:rPr>
        <w:t xml:space="preserve"> ГБУЗ АО "</w:t>
      </w:r>
      <w:proofErr w:type="spellStart"/>
      <w:r w:rsidR="004E6779" w:rsidRPr="004E6779">
        <w:rPr>
          <w:rStyle w:val="a9"/>
        </w:rPr>
        <w:t>Коряжемская</w:t>
      </w:r>
      <w:proofErr w:type="spellEnd"/>
      <w:r w:rsidR="004E6779" w:rsidRPr="004E6779">
        <w:rPr>
          <w:rStyle w:val="a9"/>
        </w:rPr>
        <w:t xml:space="preserve"> городская больница" </w:t>
      </w:r>
      <w:r w:rsidR="000B4345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Обслуживающий персонал</w:t>
            </w:r>
          </w:p>
        </w:tc>
        <w:tc>
          <w:tcPr>
            <w:tcW w:w="3686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2412. Бухгалтер 1 категории</w:t>
            </w:r>
          </w:p>
        </w:tc>
        <w:tc>
          <w:tcPr>
            <w:tcW w:w="3686" w:type="dxa"/>
            <w:vAlign w:val="center"/>
          </w:tcPr>
          <w:p w:rsidR="004E6779" w:rsidRPr="00063DF1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Контрактная служба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265. Специалист по закупкам 2 категории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266. Специалист по закупкам 2 категории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организационной и кадровой работы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279. Помощник главного врача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технологий и телемедицины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286. Программист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287. Программист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2827. Оператор электронно-вычислительных и вычислительных машин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2828. Оператор электронно-вычислительных и вычислительных машин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2829. Оператор электронно-вычислительных и вычислительных машин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Служба материально-технического и хозяйственного обеспечения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2936. Дезинфектор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 xml:space="preserve">2972. Рабочий по комплексному </w:t>
            </w:r>
            <w:r>
              <w:lastRenderedPageBreak/>
              <w:t>обслуживанию и ремонту зданий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lastRenderedPageBreak/>
              <w:t xml:space="preserve">2980. Администратор – </w:t>
            </w:r>
            <w:proofErr w:type="spellStart"/>
            <w:r>
              <w:t>контрольно</w:t>
            </w:r>
            <w:proofErr w:type="spellEnd"/>
            <w:r>
              <w:t xml:space="preserve"> пропускного пункта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Лечебно</w:t>
            </w:r>
            <w:proofErr w:type="spellEnd"/>
            <w:r>
              <w:rPr>
                <w:b/>
                <w:i/>
              </w:rPr>
              <w:t xml:space="preserve"> - диагностические и вспомогательные подразделения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Клинико</w:t>
            </w:r>
            <w:proofErr w:type="spellEnd"/>
            <w:r>
              <w:rPr>
                <w:i/>
              </w:rPr>
              <w:t xml:space="preserve"> – диагностическая лаборатория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334.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Pr="00063DF1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 xml:space="preserve">Диагностическое отделение 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341. Заведующий отделением –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Рентгеновский кабинет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3416. Врач-рентгенолог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Снизить вредное воздействие биологического фактора.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3443. 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3447.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Биологический: Соблюдать санитарные мероприятия (обязательное применение специальных сертифицированных </w:t>
            </w:r>
            <w:r>
              <w:lastRenderedPageBreak/>
              <w:t>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lastRenderedPageBreak/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Физиотерапевтическое отделение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351. Врач - физиотерапевт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Городская поликлиника №1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Общеполиклинический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411. Заведующий поликлиникой 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Отделение общей врачебной практики (семейной медицины)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общей практики (семейного врача)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46113. Фельдшер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Хирургическое отделение (центр амбулаторной хирургии)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- хирурга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4712. Врач-хирург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Врачебные кабинеты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– врача - эндокринолога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4819.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Биологический: Соблюдать санитарные </w:t>
            </w:r>
            <w:r>
              <w:lastRenderedPageBreak/>
              <w:t>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lastRenderedPageBreak/>
              <w:t xml:space="preserve">Снизить вредное воздействие </w:t>
            </w:r>
            <w:r>
              <w:lastRenderedPageBreak/>
              <w:t>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Поликлиника детская 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 xml:space="preserve">Врачебные кабинеты 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– детского хирурга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572.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Женская консультация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71. Заведующий консультацией – врач – акушер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72. Старшая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Врачебные кабинеты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врача-акушера - гинеколога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711.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712.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713.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714.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715. Врач – акушер - гинеколог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716.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717.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718.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719.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7110.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7111.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7112. Акушерка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7113.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Городская поликлиника №3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Кабинет врача общей практики (семейного врача)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862. Врач общей практики (семейный врач)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Стационар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Терапевтическое отделение №1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1533. Врач - кардиолог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15713.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 – реанимации 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Pr="004E6779" w:rsidRDefault="004E6779" w:rsidP="004E6779">
            <w:pPr>
              <w:pStyle w:val="aa"/>
              <w:jc w:val="left"/>
            </w:pPr>
            <w:r>
              <w:t>15811. Медицинская сестра</w:t>
            </w: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Биологический: Соблюдать санитарные мероприятия (обязательное применение специальных сертифицированных средств индивидуальной защиты, дезинфицирующих средств, соблюдение мер личной гигиены)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>Снизить вредное воздействие биологического фактора.</w:t>
            </w:r>
            <w:r>
              <w:tab/>
              <w:t xml:space="preserve">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  <w:tr w:rsidR="004E6779" w:rsidRPr="00AF49A3" w:rsidTr="008B4051">
        <w:trPr>
          <w:jc w:val="center"/>
        </w:trPr>
        <w:tc>
          <w:tcPr>
            <w:tcW w:w="3049" w:type="dxa"/>
            <w:vAlign w:val="center"/>
          </w:tcPr>
          <w:p w:rsidR="004E6779" w:rsidRDefault="004E6779" w:rsidP="004E67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6779" w:rsidRDefault="004E677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6779" w:rsidRDefault="004E677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6779" w:rsidRPr="00063DF1" w:rsidRDefault="004E6779" w:rsidP="00DB70BA">
            <w:pPr>
              <w:pStyle w:val="aa"/>
            </w:pPr>
          </w:p>
        </w:tc>
      </w:tr>
    </w:tbl>
    <w:p w:rsidR="00DB70BA" w:rsidRDefault="00DB70BA" w:rsidP="00DB70BA"/>
    <w:p w:rsidR="001B06AD" w:rsidRDefault="00DB70BA" w:rsidP="000B4345">
      <w:pPr>
        <w:rPr>
          <w:lang w:val="en-US"/>
        </w:rPr>
      </w:pPr>
      <w:r w:rsidRPr="00DB70BA">
        <w:t>Дата составления:</w:t>
      </w:r>
      <w:r w:rsidR="000B4345">
        <w:t xml:space="preserve"> </w:t>
      </w:r>
      <w:r w:rsidR="00C37EEF">
        <w:t>30.08.2024 год</w:t>
      </w:r>
      <w:bookmarkStart w:id="1" w:name="_GoBack"/>
      <w:bookmarkEnd w:id="1"/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C1" w:rsidRPr="004E6779" w:rsidRDefault="00216BC1" w:rsidP="004E6779">
      <w:r>
        <w:separator/>
      </w:r>
    </w:p>
  </w:endnote>
  <w:endnote w:type="continuationSeparator" w:id="0">
    <w:p w:rsidR="00216BC1" w:rsidRPr="004E6779" w:rsidRDefault="00216BC1" w:rsidP="004E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C1" w:rsidRPr="004E6779" w:rsidRDefault="00216BC1" w:rsidP="004E6779">
      <w:r>
        <w:separator/>
      </w:r>
    </w:p>
  </w:footnote>
  <w:footnote w:type="continuationSeparator" w:id="0">
    <w:p w:rsidR="00216BC1" w:rsidRPr="004E6779" w:rsidRDefault="00216BC1" w:rsidP="004E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79" w:rsidRDefault="004E67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Россия, 160004, г. Вологда, ул. Октябрьская, 66 (юридический), офис 1"/>
    <w:docVar w:name="att_org_name" w:val="Общество с ограниченной ответственностью «РАЦИО»"/>
    <w:docVar w:name="att_org_reg_date" w:val="05.08.2016"/>
    <w:docVar w:name="att_org_reg_num" w:val="349"/>
    <w:docVar w:name="boss_fio" w:val="Дурягин Александр Иванович"/>
    <w:docVar w:name="ceh_info" w:val=" ГБУЗ АО &quot;Коряжемская городская больница&quot; "/>
    <w:docVar w:name="doc_type" w:val="6"/>
    <w:docVar w:name="fill_date" w:val="       "/>
    <w:docVar w:name="org_guid" w:val="985935BDFBDB4CEDAE69FA2071D2F006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odr_id" w:val="org_1"/>
    <w:docVar w:name="pred_dolg" w:val="Заместитель главного врача по медицинской части"/>
    <w:docVar w:name="pred_fio" w:val="Шишкин А.В."/>
    <w:docVar w:name="prikaz_sout" w:val="817"/>
    <w:docVar w:name="rbtd_adr" w:val="     "/>
    <w:docVar w:name="rbtd_name" w:val="ГБУЗ АО &quot;Коряжемская городская больница&quot;"/>
    <w:docVar w:name="sv_docs" w:val="1"/>
  </w:docVars>
  <w:rsids>
    <w:rsidRoot w:val="004E6779"/>
    <w:rsid w:val="0002033E"/>
    <w:rsid w:val="00056BFC"/>
    <w:rsid w:val="0007776A"/>
    <w:rsid w:val="00093D2E"/>
    <w:rsid w:val="000B4345"/>
    <w:rsid w:val="000C5130"/>
    <w:rsid w:val="00196135"/>
    <w:rsid w:val="001A7AC3"/>
    <w:rsid w:val="001B06AD"/>
    <w:rsid w:val="00216BC1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E6779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37EEF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D04B5"/>
  <w15:docId w15:val="{FD38F474-F5C7-4957-8886-74FE4DB8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67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6779"/>
    <w:rPr>
      <w:sz w:val="24"/>
    </w:rPr>
  </w:style>
  <w:style w:type="paragraph" w:styleId="ad">
    <w:name w:val="footer"/>
    <w:basedOn w:val="a"/>
    <w:link w:val="ae"/>
    <w:rsid w:val="004E67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7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DEA</dc:creator>
  <cp:lastModifiedBy>PC2</cp:lastModifiedBy>
  <cp:revision>3</cp:revision>
  <dcterms:created xsi:type="dcterms:W3CDTF">2024-09-08T19:38:00Z</dcterms:created>
  <dcterms:modified xsi:type="dcterms:W3CDTF">2024-09-23T12:30:00Z</dcterms:modified>
</cp:coreProperties>
</file>